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5352"/>
      </w:tblGrid>
      <w:tr w:rsidR="007E69E7" w:rsidRPr="00400573" w:rsidTr="00664992">
        <w:tc>
          <w:tcPr>
            <w:tcW w:w="15352" w:type="dxa"/>
          </w:tcPr>
          <w:p w:rsidR="007E69E7" w:rsidRPr="00400573" w:rsidRDefault="007E69E7" w:rsidP="00805A0D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bookmarkStart w:id="0" w:name="_GoBack"/>
            <w:bookmarkEnd w:id="0"/>
            <w:r w:rsidRPr="00400573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รายละเอียดตัวชี้วัดตามคำรับรองการปฏิบัติราชการของสำนั</w:t>
            </w:r>
            <w:r w:rsidR="00446B78" w:rsidRPr="00400573">
              <w:rPr>
                <w:rFonts w:ascii="TH SarabunIT๙" w:hAnsi="TH SarabunIT๙" w:cs="TH SarabunIT๙"/>
                <w:sz w:val="32"/>
                <w:szCs w:val="32"/>
                <w:cs/>
              </w:rPr>
              <w:t>ก/กอง</w:t>
            </w:r>
            <w:r w:rsidR="00D20BAA" w:rsidRPr="0040057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805A0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</w:p>
        </w:tc>
      </w:tr>
    </w:tbl>
    <w:p w:rsidR="00643905" w:rsidRPr="00400573" w:rsidRDefault="00446B78" w:rsidP="00A46505">
      <w:pPr>
        <w:spacing w:after="0" w:line="240" w:lineRule="auto"/>
        <w:rPr>
          <w:rFonts w:ascii="TH SarabunIT๙" w:hAnsi="TH SarabunIT๙" w:cs="TH SarabunIT๙"/>
          <w:sz w:val="28"/>
          <w:cs/>
        </w:rPr>
      </w:pPr>
      <w:r w:rsidRPr="00400573">
        <w:rPr>
          <w:rFonts w:ascii="TH SarabunIT๙" w:hAnsi="TH SarabunIT๙" w:cs="TH SarabunIT๙"/>
          <w:sz w:val="28"/>
          <w:cs/>
        </w:rPr>
        <w:t xml:space="preserve">ตัวชี้วัดที่ </w:t>
      </w:r>
      <w:r w:rsidR="00D20BAA" w:rsidRPr="00400573">
        <w:rPr>
          <w:rFonts w:ascii="TH SarabunIT๙" w:hAnsi="TH SarabunIT๙" w:cs="TH SarabunIT๙"/>
          <w:sz w:val="28"/>
          <w:cs/>
        </w:rPr>
        <w:t xml:space="preserve">๑  </w:t>
      </w:r>
      <w:r w:rsidR="00971A66" w:rsidRPr="00400573">
        <w:rPr>
          <w:rFonts w:ascii="TH SarabunIT๙" w:hAnsi="TH SarabunIT๙" w:cs="TH SarabunIT๙"/>
          <w:sz w:val="28"/>
        </w:rPr>
        <w:t xml:space="preserve">: </w:t>
      </w:r>
      <w:r w:rsidR="00805A0D" w:rsidRPr="00805A0D">
        <w:rPr>
          <w:rFonts w:ascii="TH SarabunIT๙" w:hAnsi="TH SarabunIT๙" w:cs="TH SarabunIT๙" w:hint="cs"/>
          <w:sz w:val="28"/>
          <w:cs/>
        </w:rPr>
        <w:t>ระดับความสำเร็จในการลดกระดาษ ตามแผนการพัฒนาประสิทธิภาพในการปฏิบัติงานของหน่วยงาน</w:t>
      </w:r>
      <w:r w:rsidR="0039290F" w:rsidRPr="00400573">
        <w:rPr>
          <w:rFonts w:ascii="TH SarabunIT๙" w:hAnsi="TH SarabunIT๙" w:cs="TH SarabunIT๙"/>
          <w:color w:val="000000"/>
          <w:sz w:val="28"/>
          <w:cs/>
        </w:rPr>
        <w:t>.................................................................................................................................</w:t>
      </w:r>
      <w:r w:rsidR="0067390B" w:rsidRPr="00400573">
        <w:rPr>
          <w:rFonts w:ascii="TH SarabunIT๙" w:hAnsi="TH SarabunIT๙" w:cs="TH SarabunIT๙"/>
          <w:sz w:val="28"/>
          <w:cs/>
        </w:rPr>
        <w:t xml:space="preserve"> </w:t>
      </w:r>
      <w:r w:rsidR="004C27D2" w:rsidRPr="00400573">
        <w:rPr>
          <w:rFonts w:ascii="TH SarabunIT๙" w:hAnsi="TH SarabunIT๙" w:cs="TH SarabunIT๙"/>
          <w:sz w:val="28"/>
          <w:cs/>
        </w:rPr>
        <w:t xml:space="preserve">                   (</w:t>
      </w:r>
      <w:r w:rsidR="00850172">
        <w:rPr>
          <w:rFonts w:ascii="TH SarabunIT๙" w:hAnsi="TH SarabunIT๙" w:cs="TH SarabunIT๙" w:hint="cs"/>
          <w:sz w:val="28"/>
          <w:cs/>
        </w:rPr>
        <w:t>ร้อยละ 10</w:t>
      </w:r>
      <w:r w:rsidR="004C27D2" w:rsidRPr="00400573">
        <w:rPr>
          <w:rFonts w:ascii="TH SarabunIT๙" w:hAnsi="TH SarabunIT๙" w:cs="TH SarabunIT๙"/>
          <w:sz w:val="28"/>
          <w:cs/>
        </w:rPr>
        <w:t>)</w:t>
      </w:r>
      <w:r w:rsidR="0039290F" w:rsidRPr="00400573">
        <w:rPr>
          <w:rFonts w:ascii="TH SarabunIT๙" w:hAnsi="TH SarabunIT๙" w:cs="TH SarabunIT๙"/>
          <w:sz w:val="28"/>
          <w:cs/>
        </w:rPr>
        <w:t xml:space="preserve"> </w:t>
      </w:r>
    </w:p>
    <w:p w:rsidR="00BD6CAB" w:rsidRPr="00400573" w:rsidRDefault="00BD6CAB" w:rsidP="00A46505">
      <w:pPr>
        <w:spacing w:after="0" w:line="240" w:lineRule="auto"/>
        <w:rPr>
          <w:rFonts w:ascii="TH SarabunIT๙" w:hAnsi="TH SarabunIT๙" w:cs="TH SarabunIT๙" w:hint="cs"/>
          <w:sz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02"/>
        <w:gridCol w:w="2367"/>
        <w:gridCol w:w="899"/>
        <w:gridCol w:w="1003"/>
        <w:gridCol w:w="1080"/>
        <w:gridCol w:w="1080"/>
        <w:gridCol w:w="720"/>
        <w:gridCol w:w="810"/>
        <w:gridCol w:w="810"/>
        <w:gridCol w:w="810"/>
        <w:gridCol w:w="808"/>
        <w:gridCol w:w="1336"/>
      </w:tblGrid>
      <w:tr w:rsidR="00AA5084" w:rsidRPr="00400573" w:rsidTr="00541E84">
        <w:trPr>
          <w:trHeight w:val="343"/>
          <w:tblHeader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ประเด็นยุทธศาสตร์/ภารกิจหลัก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น้ำหนัก</w:t>
            </w:r>
          </w:p>
          <w:p w:rsidR="00AA5084" w:rsidRPr="00400573" w:rsidRDefault="00AA5084" w:rsidP="00A46505">
            <w:pPr>
              <w:spacing w:after="0" w:line="240" w:lineRule="auto"/>
              <w:ind w:right="-202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(ร้อยละ)</w:t>
            </w:r>
          </w:p>
        </w:tc>
        <w:tc>
          <w:tcPr>
            <w:tcW w:w="31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ข้อมูลพื้นฐาน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เกณฑ์การให้คะแนน</w:t>
            </w:r>
          </w:p>
        </w:tc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5084" w:rsidRPr="00400573" w:rsidRDefault="00446B78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AA5084" w:rsidRPr="00400573" w:rsidTr="00541E84">
        <w:trPr>
          <w:tblHeader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A83F3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</w:t>
            </w:r>
            <w:r w:rsidR="00A83F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A83F3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๒๕๕</w:t>
            </w:r>
            <w:r w:rsidR="00A83F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A83F3E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๒๕</w:t>
            </w:r>
            <w:r w:rsidR="00A83F3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๓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F65076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084" w:rsidRPr="00400573" w:rsidRDefault="00AA5084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790825" w:rsidRPr="00400573" w:rsidTr="00541E84">
        <w:trPr>
          <w:trHeight w:val="1716"/>
        </w:trPr>
        <w:tc>
          <w:tcPr>
            <w:tcW w:w="1809" w:type="dxa"/>
            <w:tcBorders>
              <w:top w:val="single" w:sz="4" w:space="0" w:color="auto"/>
            </w:tcBorders>
          </w:tcPr>
          <w:p w:rsidR="007B489A" w:rsidRPr="007B489A" w:rsidRDefault="007B489A" w:rsidP="007B489A">
            <w:pPr>
              <w:snapToGrid w:val="0"/>
              <w:spacing w:after="0"/>
              <w:rPr>
                <w:rFonts w:ascii="TH SarabunIT๙" w:hAnsi="TH SarabunIT๙" w:cs="TH SarabunIT๙" w:hint="cs"/>
                <w:spacing w:val="-12"/>
                <w:sz w:val="26"/>
                <w:szCs w:val="26"/>
              </w:rPr>
            </w:pPr>
            <w:r w:rsidRPr="007B489A">
              <w:rPr>
                <w:rFonts w:ascii="TH SarabunIT๙" w:hAnsi="TH SarabunIT๙" w:cs="TH SarabunIT๙" w:hint="cs"/>
                <w:spacing w:val="-12"/>
                <w:sz w:val="26"/>
                <w:szCs w:val="26"/>
                <w:cs/>
              </w:rPr>
              <w:t>การส่งเสริมการบริหารงาน</w:t>
            </w:r>
          </w:p>
          <w:p w:rsidR="00790825" w:rsidRPr="007B489A" w:rsidRDefault="007B489A" w:rsidP="007B489A">
            <w:pPr>
              <w:snapToGrid w:val="0"/>
              <w:spacing w:after="0"/>
              <w:rPr>
                <w:rFonts w:ascii="TH SarabunIT๙" w:hAnsi="TH SarabunIT๙" w:cs="TH SarabunIT๙"/>
                <w:sz w:val="28"/>
              </w:rPr>
            </w:pPr>
            <w:r w:rsidRPr="007B489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ตามหลักธรรมาภิบาล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790825" w:rsidRPr="00400573" w:rsidRDefault="00790825" w:rsidP="00A46505">
            <w:pPr>
              <w:spacing w:after="0"/>
              <w:ind w:right="-66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การพัฒนาระบบบริหารจัดการของ</w:t>
            </w:r>
            <w:r w:rsidRPr="00400573">
              <w:rPr>
                <w:rFonts w:ascii="TH SarabunIT๙" w:eastAsia="TH SarabunPSK" w:hAnsi="TH SarabunIT๙" w:cs="TH SarabunIT๙"/>
                <w:sz w:val="28"/>
                <w:cs/>
              </w:rPr>
              <w:t xml:space="preserve"> 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>สป</w:t>
            </w:r>
            <w:r w:rsidRPr="00400573">
              <w:rPr>
                <w:rFonts w:ascii="TH SarabunIT๙" w:hAnsi="TH SarabunIT๙" w:cs="TH SarabunIT๙"/>
                <w:sz w:val="28"/>
              </w:rPr>
              <w:t>.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>มท</w:t>
            </w:r>
            <w:r w:rsidRPr="00400573">
              <w:rPr>
                <w:rFonts w:ascii="TH SarabunIT๙" w:hAnsi="TH SarabunIT๙" w:cs="TH SarabunIT๙"/>
                <w:sz w:val="28"/>
              </w:rPr>
              <w:t>.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>ให้มีประสิทธิภาพ</w:t>
            </w:r>
            <w:r w:rsidR="0067390B" w:rsidRPr="00400573">
              <w:rPr>
                <w:rFonts w:ascii="TH SarabunIT๙" w:hAnsi="TH SarabunIT๙" w:cs="TH SarabunIT๙"/>
                <w:sz w:val="28"/>
                <w:cs/>
              </w:rPr>
              <w:t xml:space="preserve"> พัฒนากระบวนการและนวัตกรรม</w:t>
            </w:r>
          </w:p>
        </w:tc>
        <w:tc>
          <w:tcPr>
            <w:tcW w:w="2367" w:type="dxa"/>
            <w:tcBorders>
              <w:top w:val="single" w:sz="4" w:space="0" w:color="auto"/>
            </w:tcBorders>
          </w:tcPr>
          <w:p w:rsidR="00790825" w:rsidRPr="00400573" w:rsidRDefault="005B1D6E" w:rsidP="005B1D6E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ระดับความสำเร็จในการ       ลดกระดาษ ตามแผนการพัฒนาประสิทธิภาพในการปฏิบัติงานของหน่วยงาน</w:t>
            </w:r>
            <w:r w:rsidR="0067390B" w:rsidRPr="00400573">
              <w:rPr>
                <w:rFonts w:ascii="TH SarabunIT๙" w:hAnsi="TH SarabunIT๙" w:cs="TH SarabunIT๙"/>
                <w:color w:val="000000"/>
                <w:sz w:val="28"/>
              </w:rPr>
              <w:t>: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39290F" w:rsidRPr="00400573">
              <w:rPr>
                <w:rFonts w:ascii="TH SarabunIT๙" w:hAnsi="TH SarabunIT๙" w:cs="TH SarabunIT๙"/>
                <w:color w:val="000000"/>
                <w:sz w:val="28"/>
                <w:cs/>
              </w:rPr>
              <w:t>.....</w:t>
            </w:r>
            <w:r w:rsidR="0039290F" w:rsidRPr="00400573">
              <w:rPr>
                <w:rFonts w:ascii="TH SarabunIT๙" w:hAnsi="TH SarabunIT๙" w:cs="TH SarabunIT๙"/>
                <w:sz w:val="28"/>
                <w:cs/>
              </w:rPr>
              <w:t>..................</w:t>
            </w:r>
          </w:p>
        </w:tc>
        <w:tc>
          <w:tcPr>
            <w:tcW w:w="899" w:type="dxa"/>
            <w:tcBorders>
              <w:top w:val="single" w:sz="4" w:space="0" w:color="auto"/>
            </w:tcBorders>
          </w:tcPr>
          <w:p w:rsidR="00790825" w:rsidRPr="00400573" w:rsidRDefault="004E2A23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๑๐</w:t>
            </w:r>
          </w:p>
        </w:tc>
        <w:tc>
          <w:tcPr>
            <w:tcW w:w="1003" w:type="dxa"/>
            <w:tcBorders>
              <w:top w:val="single" w:sz="4" w:space="0" w:color="auto"/>
            </w:tcBorders>
          </w:tcPr>
          <w:p w:rsidR="00790825" w:rsidRPr="00400573" w:rsidRDefault="00790825" w:rsidP="00A46505">
            <w:pPr>
              <w:pStyle w:val="Default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00573">
              <w:rPr>
                <w:rFonts w:ascii="TH SarabunIT๙" w:hAnsi="TH SarabunIT๙" w:cs="TH SarabunIT๙"/>
                <w:sz w:val="28"/>
                <w:szCs w:val="28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/>
              <w:ind w:left="-37" w:right="-81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/>
              <w:ind w:left="-65" w:right="-5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/>
              <w:ind w:left="-52" w:right="-5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808" w:type="dxa"/>
            <w:tcBorders>
              <w:top w:val="single" w:sz="4" w:space="0" w:color="auto"/>
            </w:tcBorders>
          </w:tcPr>
          <w:p w:rsidR="00790825" w:rsidRPr="00400573" w:rsidRDefault="0067390B" w:rsidP="00A46505">
            <w:pPr>
              <w:spacing w:after="0"/>
              <w:ind w:left="-52" w:right="-52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1336" w:type="dxa"/>
            <w:tcBorders>
              <w:top w:val="single" w:sz="4" w:space="0" w:color="auto"/>
            </w:tcBorders>
          </w:tcPr>
          <w:p w:rsidR="00790825" w:rsidRPr="00400573" w:rsidRDefault="00790825" w:rsidP="00A46505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390B" w:rsidRPr="00400573" w:rsidTr="00610AE3">
        <w:trPr>
          <w:trHeight w:val="2759"/>
        </w:trPr>
        <w:tc>
          <w:tcPr>
            <w:tcW w:w="1809" w:type="dxa"/>
          </w:tcPr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คำอธิบาย 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</w:tc>
        <w:tc>
          <w:tcPr>
            <w:tcW w:w="13325" w:type="dxa"/>
            <w:gridSpan w:val="12"/>
          </w:tcPr>
          <w:p w:rsidR="0067390B" w:rsidRPr="00400573" w:rsidRDefault="0067390B" w:rsidP="00A46505">
            <w:pPr>
              <w:widowControl w:val="0"/>
              <w:adjustRightInd w:val="0"/>
              <w:spacing w:after="0" w:line="360" w:lineRule="atLeast"/>
              <w:jc w:val="thaiDistribute"/>
              <w:textAlignment w:val="baseline"/>
              <w:rPr>
                <w:rFonts w:ascii="TH SarabunIT๙" w:hAnsi="TH SarabunIT๙" w:cs="TH SarabunIT๙"/>
                <w:sz w:val="2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10631"/>
            </w:tblGrid>
            <w:tr w:rsidR="0067390B" w:rsidRPr="00400573" w:rsidTr="00387C72">
              <w:tc>
                <w:tcPr>
                  <w:tcW w:w="1872" w:type="dxa"/>
                </w:tcPr>
                <w:p w:rsidR="0067390B" w:rsidRPr="00400573" w:rsidRDefault="0067390B" w:rsidP="00A46505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</w:pPr>
                  <w:r w:rsidRPr="00400573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ระดับคะแนน</w:t>
                  </w:r>
                </w:p>
              </w:tc>
              <w:tc>
                <w:tcPr>
                  <w:tcW w:w="10631" w:type="dxa"/>
                </w:tcPr>
                <w:p w:rsidR="0067390B" w:rsidRPr="00400573" w:rsidRDefault="0067390B" w:rsidP="00A46505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b/>
                      <w:bCs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b/>
                      <w:bCs/>
                      <w:sz w:val="28"/>
                      <w:cs/>
                    </w:rPr>
                    <w:t>รายละเอียด</w:t>
                  </w:r>
                </w:p>
              </w:tc>
            </w:tr>
            <w:tr w:rsidR="0067390B" w:rsidRPr="00400573" w:rsidTr="00387C72">
              <w:tc>
                <w:tcPr>
                  <w:tcW w:w="1872" w:type="dxa"/>
                </w:tcPr>
                <w:p w:rsidR="0067390B" w:rsidRPr="00400573" w:rsidRDefault="0067390B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๑</w:t>
                  </w:r>
                </w:p>
              </w:tc>
              <w:tc>
                <w:tcPr>
                  <w:tcW w:w="10631" w:type="dxa"/>
                </w:tcPr>
                <w:p w:rsidR="0067390B" w:rsidRPr="00400573" w:rsidRDefault="005B1D6E" w:rsidP="00BB01B0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IT๙" w:hAnsi="TH SarabunIT๙" w:cs="TH SarabunIT๙" w:hint="cs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sz w:val="28"/>
                      <w:cs/>
                    </w:rPr>
                    <w:t>กำหนดแผน</w:t>
                  </w:r>
                  <w:r w:rsidR="00BB01B0">
                    <w:rPr>
                      <w:rFonts w:ascii="TH SarabunIT๙" w:hAnsi="TH SarabunIT๙" w:cs="TH SarabunIT๙" w:hint="cs"/>
                      <w:sz w:val="28"/>
                      <w:cs/>
                    </w:rPr>
                    <w:t>ความต้องการการใช้กระดาษของหน่วยงาน ส่งให้กองคลัง สป.</w:t>
                  </w:r>
                </w:p>
              </w:tc>
            </w:tr>
            <w:tr w:rsidR="0067390B" w:rsidRPr="00400573" w:rsidTr="00387C72">
              <w:tc>
                <w:tcPr>
                  <w:tcW w:w="1872" w:type="dxa"/>
                </w:tcPr>
                <w:p w:rsidR="00541E84" w:rsidRPr="00400573" w:rsidRDefault="0067390B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๒</w:t>
                  </w:r>
                </w:p>
              </w:tc>
              <w:tc>
                <w:tcPr>
                  <w:tcW w:w="10631" w:type="dxa"/>
                </w:tcPr>
                <w:p w:rsidR="00B312ED" w:rsidRPr="00850172" w:rsidRDefault="00BB01B0" w:rsidP="00BB01B0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IT๙" w:hAnsi="TH SarabunIT๙" w:cs="TH SarabunIT๙" w:hint="cs"/>
                      <w:sz w:val="28"/>
                      <w:cs/>
                    </w:rPr>
                  </w:pPr>
                  <w:r w:rsidRPr="00850172">
                    <w:rPr>
                      <w:rFonts w:ascii="TH SarabunIT๙" w:hAnsi="TH SarabunIT๙" w:cs="TH SarabunIT๙" w:hint="cs"/>
                      <w:sz w:val="28"/>
                      <w:cs/>
                    </w:rPr>
                    <w:t>จัดทำ</w:t>
                  </w:r>
                  <w:r w:rsidR="005B1D6E" w:rsidRPr="00850172">
                    <w:rPr>
                      <w:rFonts w:ascii="TH SarabunIT๙" w:hAnsi="TH SarabunIT๙" w:cs="TH SarabunIT๙"/>
                      <w:sz w:val="28"/>
                      <w:cs/>
                    </w:rPr>
                    <w:t>มาตรการ/แนวทาง</w:t>
                  </w:r>
                  <w:r w:rsidR="005B1D6E" w:rsidRPr="0085017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5B1D6E" w:rsidRPr="00850172">
                    <w:rPr>
                      <w:rFonts w:ascii="TH SarabunIT๙" w:hAnsi="TH SarabunIT๙" w:cs="TH SarabunIT๙"/>
                      <w:sz w:val="28"/>
                      <w:cs/>
                    </w:rPr>
                    <w:t>/ขั้นตอนการปฏิบัติ</w:t>
                  </w:r>
                  <w:r w:rsidRPr="00850172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ในการลดกระดาษของหน่วยงาน</w:t>
                  </w:r>
                </w:p>
              </w:tc>
            </w:tr>
            <w:tr w:rsidR="0067390B" w:rsidRPr="00400573" w:rsidTr="00387C72">
              <w:tc>
                <w:tcPr>
                  <w:tcW w:w="1872" w:type="dxa"/>
                </w:tcPr>
                <w:p w:rsidR="0067390B" w:rsidRPr="00400573" w:rsidRDefault="0067390B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๓</w:t>
                  </w:r>
                </w:p>
              </w:tc>
              <w:tc>
                <w:tcPr>
                  <w:tcW w:w="10631" w:type="dxa"/>
                </w:tcPr>
                <w:p w:rsidR="0067390B" w:rsidRPr="00400573" w:rsidRDefault="005B1D6E" w:rsidP="007A4A2F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งบประมาณในการจัดซื้อ</w:t>
                  </w:r>
                  <w:r w:rsidR="00805A0D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กระดาษ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ลดลงร้อยละ 5</w:t>
                  </w:r>
                  <w:r w:rsidR="007A4A2F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7A4A2F">
                    <w:rPr>
                      <w:rFonts w:ascii="TH SarabunIT๙" w:hAnsi="TH SarabunIT๙" w:cs="TH SarabunIT๙"/>
                      <w:sz w:val="28"/>
                      <w:cs/>
                    </w:rPr>
                    <w:t>–</w:t>
                  </w:r>
                  <w:r w:rsidR="007A4A2F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6.9</w:t>
                  </w:r>
                </w:p>
              </w:tc>
            </w:tr>
            <w:tr w:rsidR="0067390B" w:rsidRPr="00400573" w:rsidTr="00387C72">
              <w:tc>
                <w:tcPr>
                  <w:tcW w:w="1872" w:type="dxa"/>
                </w:tcPr>
                <w:p w:rsidR="0067390B" w:rsidRPr="00400573" w:rsidRDefault="0067390B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๔</w:t>
                  </w:r>
                </w:p>
              </w:tc>
              <w:tc>
                <w:tcPr>
                  <w:tcW w:w="10631" w:type="dxa"/>
                </w:tcPr>
                <w:p w:rsidR="0067390B" w:rsidRPr="005B1D6E" w:rsidRDefault="005B1D6E" w:rsidP="007A4A2F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IT๙" w:hAnsi="TH SarabunIT๙" w:cs="TH SarabunIT๙" w:hint="cs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งบประมาณในการจัดซื้อ</w:t>
                  </w:r>
                  <w:r w:rsidR="00805A0D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กระดาษ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ลดลงร้อยละ </w:t>
                  </w:r>
                  <w:r w:rsidR="007A4A2F">
                    <w:rPr>
                      <w:rFonts w:ascii="TH SarabunIT๙" w:hAnsi="TH SarabunIT๙" w:cs="TH SarabunIT๙" w:hint="cs"/>
                      <w:sz w:val="28"/>
                      <w:cs/>
                    </w:rPr>
                    <w:t>7</w:t>
                  </w:r>
                  <w:r w:rsidR="00181C8A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</w:t>
                  </w:r>
                  <w:r w:rsidR="00181C8A">
                    <w:rPr>
                      <w:rFonts w:ascii="TH SarabunIT๙" w:hAnsi="TH SarabunIT๙" w:cs="TH SarabunIT๙"/>
                      <w:sz w:val="28"/>
                      <w:cs/>
                    </w:rPr>
                    <w:t>–</w:t>
                  </w:r>
                  <w:r w:rsidR="00181C8A">
                    <w:rPr>
                      <w:rFonts w:ascii="TH SarabunIT๙" w:hAnsi="TH SarabunIT๙" w:cs="TH SarabunIT๙" w:hint="cs"/>
                      <w:sz w:val="28"/>
                      <w:cs/>
                    </w:rPr>
                    <w:t xml:space="preserve"> 9.9</w:t>
                  </w:r>
                </w:p>
              </w:tc>
            </w:tr>
            <w:tr w:rsidR="0067390B" w:rsidRPr="00400573" w:rsidTr="00387C72">
              <w:tc>
                <w:tcPr>
                  <w:tcW w:w="1872" w:type="dxa"/>
                </w:tcPr>
                <w:p w:rsidR="0067390B" w:rsidRPr="00400573" w:rsidRDefault="0067390B" w:rsidP="00031C83">
                  <w:pPr>
                    <w:widowControl w:val="0"/>
                    <w:adjustRightInd w:val="0"/>
                    <w:spacing w:after="0" w:line="360" w:lineRule="atLeast"/>
                    <w:jc w:val="center"/>
                    <w:textAlignment w:val="baseline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๕</w:t>
                  </w:r>
                </w:p>
              </w:tc>
              <w:tc>
                <w:tcPr>
                  <w:tcW w:w="10631" w:type="dxa"/>
                </w:tcPr>
                <w:p w:rsidR="0067390B" w:rsidRPr="00400573" w:rsidRDefault="00181C8A" w:rsidP="00805A0D">
                  <w:pPr>
                    <w:widowControl w:val="0"/>
                    <w:adjustRightInd w:val="0"/>
                    <w:spacing w:after="0" w:line="360" w:lineRule="atLeast"/>
                    <w:jc w:val="thaiDistribute"/>
                    <w:textAlignment w:val="baseline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งบประมาณในการจัดซื้อ</w:t>
                  </w:r>
                  <w:r w:rsidR="00805A0D">
                    <w:rPr>
                      <w:rFonts w:ascii="TH SarabunIT๙" w:hAnsi="TH SarabunIT๙" w:cs="TH SarabunIT๙" w:hint="cs"/>
                      <w:sz w:val="28"/>
                      <w:cs/>
                    </w:rPr>
                    <w:t>กระดาษ</w:t>
                  </w:r>
                  <w:r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ลดลง</w:t>
                  </w:r>
                  <w:r w:rsidR="00805A0D">
                    <w:rPr>
                      <w:rFonts w:ascii="TH SarabunIT๙" w:hAnsi="TH SarabunIT๙" w:cs="TH SarabunIT๙" w:hint="cs"/>
                      <w:sz w:val="28"/>
                      <w:cs/>
                    </w:rPr>
                    <w:t>ไม่น้อยกว่า</w:t>
                  </w:r>
                  <w:r>
                    <w:rPr>
                      <w:rFonts w:ascii="TH SarabunIT๙" w:hAnsi="TH SarabunIT๙" w:cs="TH SarabunIT๙" w:hint="cs"/>
                      <w:sz w:val="28"/>
                      <w:cs/>
                    </w:rPr>
                    <w:t>ร้อยละ 10</w:t>
                  </w:r>
                </w:p>
              </w:tc>
            </w:tr>
          </w:tbl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390B" w:rsidRPr="00400573" w:rsidTr="00541E84">
        <w:tc>
          <w:tcPr>
            <w:tcW w:w="1809" w:type="dxa"/>
          </w:tcPr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สูตรการคำนวณ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</w:rPr>
              <w:t xml:space="preserve"> :</w:t>
            </w:r>
          </w:p>
        </w:tc>
        <w:tc>
          <w:tcPr>
            <w:tcW w:w="13325" w:type="dxa"/>
            <w:gridSpan w:val="12"/>
          </w:tcPr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00573">
              <w:rPr>
                <w:rFonts w:ascii="TH SarabunIT๙" w:hAnsi="TH SarabunIT๙" w:cs="TH SarabunIT๙"/>
                <w:sz w:val="28"/>
              </w:rPr>
              <w:sym w:font="Wingdings" w:char="F0FE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>ขั้นตอน (</w:t>
            </w:r>
            <w:r w:rsidRPr="00400573">
              <w:rPr>
                <w:rFonts w:ascii="TH SarabunIT๙" w:hAnsi="TH SarabunIT๙" w:cs="TH SarabunIT๙"/>
                <w:sz w:val="28"/>
              </w:rPr>
              <w:t>Milestone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)          </w:t>
            </w:r>
            <w:r w:rsidRPr="00400573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ช่วง </w:t>
            </w:r>
            <w:r w:rsidRPr="00400573">
              <w:rPr>
                <w:rFonts w:ascii="TH SarabunIT๙" w:hAnsi="TH SarabunIT๙" w:cs="TH SarabunIT๙"/>
                <w:sz w:val="28"/>
              </w:rPr>
              <w:t>: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ผลการดำเนินงานยิ่งมากยิ่งดี (</w:t>
            </w:r>
            <w:r w:rsidRPr="00400573">
              <w:rPr>
                <w:rFonts w:ascii="TH SarabunIT๙" w:hAnsi="TH SarabunIT๙" w:cs="TH SarabunIT๙"/>
                <w:sz w:val="28"/>
              </w:rPr>
              <w:t>Range :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00573">
              <w:rPr>
                <w:rFonts w:ascii="TH SarabunIT๙" w:hAnsi="TH SarabunIT๙" w:cs="TH SarabunIT๙"/>
                <w:sz w:val="28"/>
              </w:rPr>
              <w:t>R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)          </w:t>
            </w:r>
            <w:r w:rsidRPr="00400573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ช่วงและเทียบตามบัญญัติไตรยางศ์ (</w:t>
            </w:r>
            <w:r w:rsidRPr="00400573">
              <w:rPr>
                <w:rFonts w:ascii="TH SarabunIT๙" w:hAnsi="TH SarabunIT๙" w:cs="TH SarabunIT๙"/>
                <w:sz w:val="28"/>
              </w:rPr>
              <w:t>R – A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400573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ระดับ (</w:t>
            </w:r>
            <w:r w:rsidRPr="00400573">
              <w:rPr>
                <w:rFonts w:ascii="TH SarabunIT๙" w:hAnsi="TH SarabunIT๙" w:cs="TH SarabunIT๙"/>
                <w:sz w:val="28"/>
              </w:rPr>
              <w:t>Level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00573">
              <w:rPr>
                <w:rFonts w:ascii="TH SarabunIT๙" w:hAnsi="TH SarabunIT๙" w:cs="TH SarabunIT๙"/>
                <w:sz w:val="28"/>
              </w:rPr>
              <w:t>: L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)              </w:t>
            </w:r>
            <w:r w:rsidRPr="00400573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อันดับ </w:t>
            </w:r>
            <w:r w:rsidRPr="00400573">
              <w:rPr>
                <w:rFonts w:ascii="TH SarabunIT๙" w:hAnsi="TH SarabunIT๙" w:cs="TH SarabunIT๙"/>
                <w:sz w:val="28"/>
              </w:rPr>
              <w:t>: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ผลการดำเนินงานยิ่งน้อยยิ่งดี (</w:t>
            </w:r>
            <w:r w:rsidRPr="00400573">
              <w:rPr>
                <w:rFonts w:ascii="TH SarabunIT๙" w:hAnsi="TH SarabunIT๙" w:cs="TH SarabunIT๙"/>
                <w:sz w:val="28"/>
              </w:rPr>
              <w:t>Rating :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00573">
              <w:rPr>
                <w:rFonts w:ascii="TH SarabunIT๙" w:hAnsi="TH SarabunIT๙" w:cs="TH SarabunIT๙"/>
                <w:sz w:val="28"/>
              </w:rPr>
              <w:t>RT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)    </w:t>
            </w:r>
            <w:r w:rsidRPr="00400573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อันดับและเทียบตามบัญญัติไตรยางศ์ (</w:t>
            </w:r>
            <w:r w:rsidRPr="00400573">
              <w:rPr>
                <w:rFonts w:ascii="TH SarabunIT๙" w:hAnsi="TH SarabunIT๙" w:cs="TH SarabunIT๙"/>
                <w:sz w:val="28"/>
              </w:rPr>
              <w:t>RT – A</w:t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</w:rPr>
              <w:sym w:font="Wingdings 2" w:char="F0A3"/>
            </w: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400573">
              <w:rPr>
                <w:rFonts w:ascii="TH SarabunIT๙" w:hAnsi="TH SarabunIT๙" w:cs="TH SarabunIT๙"/>
                <w:sz w:val="28"/>
              </w:rPr>
              <w:t xml:space="preserve">Hybrid </w:t>
            </w:r>
            <w:proofErr w:type="gramStart"/>
            <w:r w:rsidRPr="00400573">
              <w:rPr>
                <w:rFonts w:ascii="TH SarabunIT๙" w:hAnsi="TH SarabunIT๙" w:cs="TH SarabunIT๙"/>
                <w:sz w:val="28"/>
                <w:cs/>
              </w:rPr>
              <w:t>ใช้สูตร 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67390B" w:rsidRPr="00400573" w:rsidTr="00541E84">
        <w:tc>
          <w:tcPr>
            <w:tcW w:w="1809" w:type="dxa"/>
          </w:tcPr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เงื่อนไข 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</w:tc>
        <w:tc>
          <w:tcPr>
            <w:tcW w:w="13325" w:type="dxa"/>
            <w:gridSpan w:val="12"/>
          </w:tcPr>
          <w:p w:rsidR="0067390B" w:rsidRPr="00400573" w:rsidRDefault="00541E84" w:rsidP="00A46505">
            <w:pPr>
              <w:spacing w:after="0" w:line="240" w:lineRule="auto"/>
              <w:rPr>
                <w:rFonts w:ascii="TH SarabunIT๙" w:hAnsi="TH SarabunIT๙" w:cs="TH SarabunIT๙" w:hint="cs"/>
                <w:sz w:val="28"/>
                <w:cs/>
              </w:rPr>
            </w:pPr>
            <w:r w:rsidRPr="00400573">
              <w:rPr>
                <w:rFonts w:ascii="TH SarabunIT๙" w:hAnsi="TH SarabunIT๙" w:cs="TH SarabunIT๙"/>
                <w:sz w:val="28"/>
                <w:cs/>
              </w:rPr>
              <w:t xml:space="preserve">ระยะเวลาการดำเนินการ สอดคล้องกับแนวทางที่สำนักงาน ก.พ.ร.กำหนด </w:t>
            </w:r>
          </w:p>
        </w:tc>
      </w:tr>
      <w:tr w:rsidR="0067390B" w:rsidRPr="00400573" w:rsidTr="0054363B">
        <w:trPr>
          <w:trHeight w:val="2213"/>
        </w:trPr>
        <w:tc>
          <w:tcPr>
            <w:tcW w:w="1809" w:type="dxa"/>
          </w:tcPr>
          <w:p w:rsidR="003367F1" w:rsidRPr="00400573" w:rsidRDefault="003367F1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รายละเอียดข้อมูล</w:t>
            </w:r>
          </w:p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พื้นฐาน 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</w:tc>
        <w:tc>
          <w:tcPr>
            <w:tcW w:w="13325" w:type="dxa"/>
            <w:gridSpan w:val="12"/>
          </w:tcPr>
          <w:p w:rsidR="00161D56" w:rsidRPr="00400573" w:rsidRDefault="00161D56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  <w:tbl>
            <w:tblPr>
              <w:tblW w:w="135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75"/>
              <w:gridCol w:w="1559"/>
              <w:gridCol w:w="1661"/>
              <w:gridCol w:w="1661"/>
              <w:gridCol w:w="1662"/>
            </w:tblGrid>
            <w:tr w:rsidR="00161D56" w:rsidRPr="00400573" w:rsidTr="00387C72">
              <w:tc>
                <w:tcPr>
                  <w:tcW w:w="6975" w:type="dxa"/>
                  <w:vMerge w:val="restart"/>
                  <w:vAlign w:val="center"/>
                </w:tcPr>
                <w:p w:rsidR="00161D56" w:rsidRPr="00400573" w:rsidRDefault="00161D56" w:rsidP="00A465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161D56" w:rsidRPr="00400573" w:rsidRDefault="00161D56" w:rsidP="00A465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หน่วยวัด</w:t>
                  </w:r>
                </w:p>
              </w:tc>
              <w:tc>
                <w:tcPr>
                  <w:tcW w:w="4984" w:type="dxa"/>
                  <w:gridSpan w:val="3"/>
                </w:tcPr>
                <w:p w:rsidR="00161D56" w:rsidRPr="00400573" w:rsidRDefault="00161D56" w:rsidP="00A465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ผลการดำเนินงานในอดีต ปีงบประมาณ พ.ศ.</w:t>
                  </w:r>
                </w:p>
              </w:tc>
            </w:tr>
            <w:tr w:rsidR="00161D56" w:rsidRPr="00400573" w:rsidTr="00387C72">
              <w:tc>
                <w:tcPr>
                  <w:tcW w:w="6975" w:type="dxa"/>
                  <w:vMerge/>
                </w:tcPr>
                <w:p w:rsidR="00161D56" w:rsidRPr="00400573" w:rsidRDefault="00161D56" w:rsidP="00A46505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161D56" w:rsidRPr="00400573" w:rsidRDefault="00161D56" w:rsidP="00A465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661" w:type="dxa"/>
                </w:tcPr>
                <w:p w:rsidR="00161D56" w:rsidRPr="00400573" w:rsidRDefault="00161D56" w:rsidP="0062606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๒๕</w:t>
                  </w:r>
                  <w:r w:rsidR="00626062">
                    <w:rPr>
                      <w:rFonts w:ascii="TH SarabunIT๙" w:hAnsi="TH SarabunIT๙" w:cs="TH SarabunIT๙" w:hint="cs"/>
                      <w:sz w:val="28"/>
                      <w:cs/>
                    </w:rPr>
                    <w:t>58</w:t>
                  </w:r>
                </w:p>
              </w:tc>
              <w:tc>
                <w:tcPr>
                  <w:tcW w:w="1661" w:type="dxa"/>
                </w:tcPr>
                <w:p w:rsidR="00161D56" w:rsidRPr="00400573" w:rsidRDefault="00161D56" w:rsidP="00A465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 w:hint="cs"/>
                      <w:sz w:val="28"/>
                      <w:cs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๒๕๕</w:t>
                  </w:r>
                  <w:r w:rsidR="00626062">
                    <w:rPr>
                      <w:rFonts w:ascii="TH SarabunIT๙" w:hAnsi="TH SarabunIT๙" w:cs="TH SarabunIT๙" w:hint="cs"/>
                      <w:sz w:val="28"/>
                      <w:cs/>
                    </w:rPr>
                    <w:t>9</w:t>
                  </w:r>
                </w:p>
              </w:tc>
              <w:tc>
                <w:tcPr>
                  <w:tcW w:w="1662" w:type="dxa"/>
                </w:tcPr>
                <w:p w:rsidR="00161D56" w:rsidRPr="00400573" w:rsidRDefault="00161D56" w:rsidP="00626062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๒๕</w:t>
                  </w:r>
                  <w:r w:rsidR="00626062">
                    <w:rPr>
                      <w:rFonts w:ascii="TH SarabunIT๙" w:hAnsi="TH SarabunIT๙" w:cs="TH SarabunIT๙" w:hint="cs"/>
                      <w:sz w:val="28"/>
                      <w:cs/>
                    </w:rPr>
                    <w:t>60</w:t>
                  </w:r>
                </w:p>
              </w:tc>
            </w:tr>
            <w:tr w:rsidR="00161D56" w:rsidRPr="00400573" w:rsidTr="00387C72">
              <w:tc>
                <w:tcPr>
                  <w:tcW w:w="6975" w:type="dxa"/>
                </w:tcPr>
                <w:p w:rsidR="00962A77" w:rsidRPr="00400573" w:rsidRDefault="00161D56" w:rsidP="00962A77">
                  <w:pPr>
                    <w:spacing w:after="0" w:line="240" w:lineRule="auto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 xml:space="preserve">ตัวชี้วัด </w:t>
                  </w:r>
                  <w:r w:rsidRPr="00400573">
                    <w:rPr>
                      <w:rFonts w:ascii="TH SarabunIT๙" w:hAnsi="TH SarabunIT๙" w:cs="TH SarabunIT๙"/>
                      <w:sz w:val="28"/>
                    </w:rPr>
                    <w:t xml:space="preserve">: </w:t>
                  </w:r>
                  <w:r w:rsidRPr="0040057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-</w:t>
                  </w:r>
                  <w:r w:rsidR="00962A77" w:rsidRPr="00400573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  <w:r w:rsidR="00626062">
                    <w:rPr>
                      <w:rFonts w:ascii="TH SarabunIT๙" w:hAnsi="TH SarabunIT๙" w:cs="TH SarabunIT๙" w:hint="cs"/>
                      <w:sz w:val="26"/>
                      <w:szCs w:val="26"/>
                      <w:cs/>
                    </w:rPr>
                    <w:t>ระดับความสำเร็จในการลดกระดาษ ตามแผนการพัฒนาประสิทธิภาพในการปฏิบัติงานของหน่วยงาน</w:t>
                  </w:r>
                  <w:r w:rsidR="003A66FC" w:rsidRPr="0040057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................................................................................................</w:t>
                  </w:r>
                  <w:r w:rsidR="00610AE3">
                    <w:rPr>
                      <w:rFonts w:ascii="TH SarabunIT๙" w:hAnsi="TH SarabunIT๙" w:cs="TH SarabunIT๙" w:hint="cs"/>
                      <w:color w:val="000000"/>
                      <w:sz w:val="28"/>
                      <w:cs/>
                    </w:rPr>
                    <w:t>...................</w:t>
                  </w:r>
                  <w:r w:rsidR="003A66FC" w:rsidRPr="00400573">
                    <w:rPr>
                      <w:rFonts w:ascii="TH SarabunIT๙" w:hAnsi="TH SarabunIT๙" w:cs="TH SarabunIT๙"/>
                      <w:color w:val="000000"/>
                      <w:sz w:val="28"/>
                      <w:cs/>
                    </w:rPr>
                    <w:t>........</w:t>
                  </w:r>
                </w:p>
                <w:p w:rsidR="00161D56" w:rsidRPr="00400573" w:rsidRDefault="00161D56" w:rsidP="00A46505">
                  <w:pPr>
                    <w:spacing w:after="0" w:line="240" w:lineRule="auto"/>
                    <w:jc w:val="thaiDistribute"/>
                    <w:rPr>
                      <w:rFonts w:ascii="TH SarabunIT๙" w:hAnsi="TH SarabunIT๙" w:cs="TH SarabunIT๙"/>
                      <w:sz w:val="28"/>
                    </w:rPr>
                  </w:pPr>
                </w:p>
              </w:tc>
              <w:tc>
                <w:tcPr>
                  <w:tcW w:w="1559" w:type="dxa"/>
                </w:tcPr>
                <w:p w:rsidR="00161D56" w:rsidRPr="00400573" w:rsidRDefault="001A602C" w:rsidP="00A465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ระดับ</w:t>
                  </w:r>
                  <w:r w:rsidR="00A45543">
                    <w:rPr>
                      <w:rFonts w:ascii="TH SarabunIT๙" w:hAnsi="TH SarabunIT๙" w:cs="TH SarabunIT๙"/>
                      <w:sz w:val="28"/>
                    </w:rPr>
                    <w:t xml:space="preserve"> </w:t>
                  </w:r>
                </w:p>
                <w:p w:rsidR="001A602C" w:rsidRPr="00400573" w:rsidRDefault="001A602C" w:rsidP="00A46505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661" w:type="dxa"/>
                </w:tcPr>
                <w:p w:rsidR="00161D56" w:rsidRPr="00400573" w:rsidRDefault="001A602C" w:rsidP="00A4650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</w:p>
                <w:p w:rsidR="00161D56" w:rsidRPr="00400573" w:rsidRDefault="00161D56" w:rsidP="00962A77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</w:p>
              </w:tc>
              <w:tc>
                <w:tcPr>
                  <w:tcW w:w="1661" w:type="dxa"/>
                </w:tcPr>
                <w:p w:rsidR="00161D56" w:rsidRPr="00400573" w:rsidRDefault="001A602C" w:rsidP="00A4650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  <w:cs/>
                    </w:rPr>
                    <w:t>-</w:t>
                  </w:r>
                </w:p>
              </w:tc>
              <w:tc>
                <w:tcPr>
                  <w:tcW w:w="1662" w:type="dxa"/>
                </w:tcPr>
                <w:p w:rsidR="00161D56" w:rsidRPr="00400573" w:rsidRDefault="001A602C" w:rsidP="00A46505">
                  <w:pPr>
                    <w:spacing w:after="0"/>
                    <w:jc w:val="center"/>
                    <w:rPr>
                      <w:rFonts w:ascii="TH SarabunIT๙" w:hAnsi="TH SarabunIT๙" w:cs="TH SarabunIT๙"/>
                      <w:sz w:val="28"/>
                      <w:cs/>
                    </w:rPr>
                  </w:pPr>
                  <w:r w:rsidRPr="00400573">
                    <w:rPr>
                      <w:rFonts w:ascii="TH SarabunIT๙" w:hAnsi="TH SarabunIT๙" w:cs="TH SarabunIT๙"/>
                      <w:sz w:val="28"/>
                    </w:rPr>
                    <w:t>-</w:t>
                  </w:r>
                </w:p>
              </w:tc>
            </w:tr>
          </w:tbl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67390B" w:rsidRPr="00400573" w:rsidTr="00541E84">
        <w:trPr>
          <w:trHeight w:val="719"/>
        </w:trPr>
        <w:tc>
          <w:tcPr>
            <w:tcW w:w="1809" w:type="dxa"/>
          </w:tcPr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แหล่งข้อมูล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วิธีการจัดเก็บ</w:t>
            </w:r>
          </w:p>
        </w:tc>
        <w:tc>
          <w:tcPr>
            <w:tcW w:w="13325" w:type="dxa"/>
            <w:gridSpan w:val="12"/>
          </w:tcPr>
          <w:p w:rsidR="0067390B" w:rsidRPr="00642600" w:rsidRDefault="00F62230" w:rsidP="0054363B">
            <w:pPr>
              <w:pStyle w:val="FootnoteText"/>
              <w:ind w:firstLine="720"/>
              <w:rPr>
                <w:rFonts w:ascii="TH SarabunIT๙" w:hAnsi="TH SarabunIT๙" w:cs="TH SarabunIT๙"/>
                <w:lang w:val="en-US"/>
              </w:rPr>
            </w:pPr>
            <w:r>
              <w:rPr>
                <w:rFonts w:ascii="TH SarabunIT๙" w:hAnsi="TH SarabunIT๙" w:cs="TH SarabunIT๙" w:hint="cs"/>
                <w:cs/>
              </w:rPr>
              <w:t>การจัดซื้อกระดาษของ ศสส.สป.</w:t>
            </w:r>
            <w:r w:rsidR="00E15D56" w:rsidRPr="00400573">
              <w:rPr>
                <w:rFonts w:ascii="TH SarabunIT๙" w:hAnsi="TH SarabunIT๙" w:cs="TH SarabunIT๙"/>
                <w:cs/>
              </w:rPr>
              <w:t xml:space="preserve"> </w:t>
            </w:r>
          </w:p>
        </w:tc>
      </w:tr>
      <w:tr w:rsidR="0067390B" w:rsidRPr="00400573" w:rsidTr="00F52DD0">
        <w:trPr>
          <w:trHeight w:val="680"/>
        </w:trPr>
        <w:tc>
          <w:tcPr>
            <w:tcW w:w="1809" w:type="dxa"/>
          </w:tcPr>
          <w:p w:rsidR="0067390B" w:rsidRPr="00400573" w:rsidRDefault="0067390B" w:rsidP="00A46505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00573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หมายเหตุ </w:t>
            </w:r>
            <w:r w:rsidRPr="00400573">
              <w:rPr>
                <w:rFonts w:ascii="TH SarabunIT๙" w:hAnsi="TH SarabunIT๙" w:cs="TH SarabunIT๙"/>
                <w:b/>
                <w:bCs/>
                <w:sz w:val="28"/>
              </w:rPr>
              <w:t>:</w:t>
            </w:r>
          </w:p>
        </w:tc>
        <w:tc>
          <w:tcPr>
            <w:tcW w:w="13325" w:type="dxa"/>
            <w:gridSpan w:val="12"/>
          </w:tcPr>
          <w:p w:rsidR="0067390B" w:rsidRPr="00400573" w:rsidRDefault="0067390B" w:rsidP="00A46505">
            <w:pPr>
              <w:pStyle w:val="FootnoteText"/>
              <w:rPr>
                <w:rFonts w:ascii="TH SarabunIT๙" w:hAnsi="TH SarabunIT๙" w:cs="TH SarabunIT๙"/>
                <w:b/>
                <w:bCs/>
                <w:color w:val="000000"/>
                <w:lang w:val="en-US" w:eastAsia="en-US"/>
              </w:rPr>
            </w:pPr>
            <w:r w:rsidRPr="00400573">
              <w:rPr>
                <w:rFonts w:ascii="TH SarabunIT๙" w:hAnsi="TH SarabunIT๙" w:cs="TH SarabunIT๙"/>
                <w:b/>
                <w:bCs/>
                <w:color w:val="000000"/>
                <w:cs/>
                <w:lang w:val="en-US" w:eastAsia="en-US"/>
              </w:rPr>
              <w:t>กำกับดูแลตัวชี้วัด</w:t>
            </w:r>
            <w:r w:rsidR="00F62230">
              <w:rPr>
                <w:rFonts w:ascii="TH SarabunIT๙" w:hAnsi="TH SarabunIT๙" w:cs="TH SarabunIT๙"/>
                <w:b/>
                <w:bCs/>
                <w:color w:val="000000"/>
                <w:lang w:val="en-US" w:eastAsia="en-US"/>
              </w:rPr>
              <w:t xml:space="preserve"> </w:t>
            </w:r>
            <w:r w:rsidR="00F62230" w:rsidRPr="00E57ADD">
              <w:rPr>
                <w:rFonts w:ascii="TH SarabunIT๙" w:hAnsi="TH SarabunIT๙" w:cs="TH SarabunIT๙" w:hint="cs"/>
                <w:cs/>
              </w:rPr>
              <w:t>นายชัชวาลย์  เบญจสิริวงศ์</w:t>
            </w:r>
          </w:p>
          <w:p w:rsidR="00F9222F" w:rsidRPr="00F52DD0" w:rsidRDefault="0067390B" w:rsidP="00F52DD0">
            <w:pPr>
              <w:pStyle w:val="FootnoteText"/>
              <w:rPr>
                <w:rFonts w:ascii="TH SarabunIT๙" w:hAnsi="TH SarabunIT๙" w:cs="TH SarabunIT๙" w:hint="cs"/>
                <w:color w:val="000000"/>
                <w:cs/>
                <w:lang w:val="en-US" w:eastAsia="en-US"/>
              </w:rPr>
            </w:pPr>
            <w:r w:rsidRPr="00400573">
              <w:rPr>
                <w:rFonts w:ascii="TH SarabunIT๙" w:eastAsia="BrowalliaNew-Bold" w:hAnsi="TH SarabunIT๙" w:cs="TH SarabunIT๙"/>
                <w:b/>
                <w:bCs/>
                <w:color w:val="000000"/>
                <w:cs/>
                <w:lang w:val="en-US" w:eastAsia="en-US"/>
              </w:rPr>
              <w:t>เจ้าหน้าที่ผู้รับผิดชอบ</w:t>
            </w:r>
            <w:r w:rsidRPr="00400573">
              <w:rPr>
                <w:rFonts w:ascii="TH SarabunIT๙" w:eastAsia="BrowalliaNew-Bold" w:hAnsi="TH SarabunIT๙" w:cs="TH SarabunIT๙"/>
                <w:b/>
                <w:bCs/>
                <w:color w:val="000000"/>
                <w:lang w:val="en-US" w:eastAsia="en-US"/>
              </w:rPr>
              <w:t xml:space="preserve"> </w:t>
            </w:r>
            <w:r w:rsidR="00F62230">
              <w:rPr>
                <w:rFonts w:ascii="TH SarabunIT๙" w:hAnsi="TH SarabunIT๙" w:cs="TH SarabunIT๙" w:hint="cs"/>
                <w:color w:val="000000"/>
                <w:cs/>
                <w:lang w:val="en-US" w:eastAsia="en-US"/>
              </w:rPr>
              <w:t>นายกิจจา  ฉิมพาลี</w:t>
            </w:r>
          </w:p>
        </w:tc>
      </w:tr>
    </w:tbl>
    <w:p w:rsidR="001F5167" w:rsidRPr="00400573" w:rsidRDefault="001F5167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F66A0" w:rsidRPr="00400573" w:rsidRDefault="00BF66A0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F66A0" w:rsidRPr="00400573" w:rsidRDefault="00BF66A0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BF66A0" w:rsidRPr="00400573" w:rsidRDefault="00BF66A0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0642D" w:rsidRPr="00400573" w:rsidRDefault="00E0642D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0642D" w:rsidRPr="00400573" w:rsidRDefault="00E0642D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0642D" w:rsidRPr="00400573" w:rsidRDefault="00E0642D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22124" w:rsidRPr="00400573" w:rsidRDefault="00822124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22124" w:rsidRPr="00400573" w:rsidRDefault="00822124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822124" w:rsidRPr="00400573" w:rsidRDefault="00642600" w:rsidP="00642600">
      <w:pPr>
        <w:tabs>
          <w:tab w:val="left" w:pos="4695"/>
        </w:tabs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</w:p>
    <w:p w:rsidR="00822124" w:rsidRPr="00400573" w:rsidRDefault="00822124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E0642D" w:rsidRPr="00400573" w:rsidRDefault="00E0642D" w:rsidP="00A465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</w:p>
    <w:p w:rsidR="007F0D0A" w:rsidRPr="00642600" w:rsidRDefault="00642600" w:rsidP="00642600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642600">
        <w:rPr>
          <w:rFonts w:ascii="TH SarabunIT๙" w:hAnsi="TH SarabunIT๙" w:cs="TH SarabunIT๙"/>
          <w:sz w:val="20"/>
          <w:szCs w:val="20"/>
        </w:rPr>
        <w:fldChar w:fldCharType="begin"/>
      </w:r>
      <w:r w:rsidRPr="00642600">
        <w:rPr>
          <w:rFonts w:ascii="TH SarabunIT๙" w:hAnsi="TH SarabunIT๙" w:cs="TH SarabunIT๙"/>
          <w:sz w:val="20"/>
          <w:szCs w:val="20"/>
        </w:rPr>
        <w:instrText xml:space="preserve"> FILENAME  \p  \* MERGEFORMAT </w:instrText>
      </w:r>
      <w:r w:rsidRPr="00642600">
        <w:rPr>
          <w:rFonts w:ascii="TH SarabunIT๙" w:hAnsi="TH SarabunIT๙" w:cs="TH SarabunIT๙"/>
          <w:sz w:val="20"/>
          <w:szCs w:val="20"/>
        </w:rPr>
        <w:fldChar w:fldCharType="separate"/>
      </w:r>
      <w:r w:rsidRPr="00642600">
        <w:rPr>
          <w:rFonts w:ascii="TH SarabunIT๙" w:hAnsi="TH SarabunIT๙" w:cs="TH SarabunIT๙"/>
          <w:noProof/>
          <w:sz w:val="20"/>
          <w:szCs w:val="20"/>
        </w:rPr>
        <w:t xml:space="preserve">C:\kum\kpi61\template </w:t>
      </w:r>
      <w:r w:rsidRPr="00642600">
        <w:rPr>
          <w:rFonts w:ascii="TH SarabunIT๙" w:hAnsi="TH SarabunIT๙" w:cs="TH SarabunIT๙"/>
          <w:noProof/>
          <w:sz w:val="20"/>
          <w:szCs w:val="20"/>
          <w:cs/>
        </w:rPr>
        <w:t xml:space="preserve">บังคับ ตัวชี้วัดที่ </w:t>
      </w:r>
      <w:r w:rsidRPr="00642600">
        <w:rPr>
          <w:rFonts w:ascii="TH SarabunIT๙" w:hAnsi="TH SarabunIT๙" w:cs="TH SarabunIT๙"/>
          <w:noProof/>
          <w:sz w:val="20"/>
          <w:szCs w:val="20"/>
        </w:rPr>
        <w:t xml:space="preserve">1 </w:t>
      </w:r>
      <w:r w:rsidRPr="00642600">
        <w:rPr>
          <w:rFonts w:ascii="TH SarabunIT๙" w:hAnsi="TH SarabunIT๙" w:cs="TH SarabunIT๙"/>
          <w:noProof/>
          <w:sz w:val="20"/>
          <w:szCs w:val="20"/>
          <w:cs/>
        </w:rPr>
        <w:t>ลดกระดาษ.</w:t>
      </w:r>
      <w:r w:rsidRPr="00642600">
        <w:rPr>
          <w:rFonts w:ascii="TH SarabunIT๙" w:hAnsi="TH SarabunIT๙" w:cs="TH SarabunIT๙"/>
          <w:noProof/>
          <w:sz w:val="20"/>
          <w:szCs w:val="20"/>
        </w:rPr>
        <w:t>doc</w:t>
      </w:r>
      <w:r w:rsidRPr="00642600">
        <w:rPr>
          <w:rFonts w:ascii="TH SarabunIT๙" w:hAnsi="TH SarabunIT๙" w:cs="TH SarabunIT๙"/>
          <w:sz w:val="20"/>
          <w:szCs w:val="20"/>
        </w:rPr>
        <w:fldChar w:fldCharType="end"/>
      </w:r>
    </w:p>
    <w:sectPr w:rsidR="007F0D0A" w:rsidRPr="00642600" w:rsidSect="00FB0EEE">
      <w:headerReference w:type="default" r:id="rId9"/>
      <w:pgSz w:w="16838" w:h="11906" w:orient="landscape"/>
      <w:pgMar w:top="1134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F71" w:rsidRDefault="002B5F71" w:rsidP="007E69E7">
      <w:pPr>
        <w:spacing w:after="0" w:line="240" w:lineRule="auto"/>
      </w:pPr>
      <w:r>
        <w:separator/>
      </w:r>
    </w:p>
  </w:endnote>
  <w:endnote w:type="continuationSeparator" w:id="0">
    <w:p w:rsidR="002B5F71" w:rsidRDefault="002B5F71" w:rsidP="007E6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F71" w:rsidRDefault="002B5F71" w:rsidP="007E69E7">
      <w:pPr>
        <w:spacing w:after="0" w:line="240" w:lineRule="auto"/>
      </w:pPr>
      <w:r>
        <w:separator/>
      </w:r>
    </w:p>
  </w:footnote>
  <w:footnote w:type="continuationSeparator" w:id="0">
    <w:p w:rsidR="002B5F71" w:rsidRDefault="002B5F71" w:rsidP="007E6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E7" w:rsidRPr="00400573" w:rsidRDefault="007E69E7" w:rsidP="007E69E7">
    <w:pPr>
      <w:pStyle w:val="Header"/>
      <w:jc w:val="right"/>
      <w:rPr>
        <w:rFonts w:ascii="TH SarabunIT๙" w:hAnsi="TH SarabunIT๙" w:cs="TH SarabunIT๙"/>
        <w:cs/>
      </w:rPr>
    </w:pPr>
    <w:r w:rsidRPr="00400573">
      <w:rPr>
        <w:rFonts w:ascii="TH SarabunIT๙" w:hAnsi="TH SarabunIT๙" w:cs="TH SarabunIT๙"/>
        <w:cs/>
      </w:rPr>
      <w:t>การปฏิบัติ</w:t>
    </w:r>
    <w:r w:rsidR="00446B78" w:rsidRPr="00400573">
      <w:rPr>
        <w:rFonts w:ascii="TH SarabunIT๙" w:hAnsi="TH SarabunIT๙" w:cs="TH SarabunIT๙"/>
        <w:cs/>
      </w:rPr>
      <w:t>ราชการ</w:t>
    </w:r>
    <w:r w:rsidRPr="00400573">
      <w:rPr>
        <w:rFonts w:ascii="TH SarabunIT๙" w:hAnsi="TH SarabunIT๙" w:cs="TH SarabunIT๙"/>
        <w:cs/>
      </w:rPr>
      <w:t xml:space="preserve"> ประจำปีงบประมาณ พ.ศ. </w:t>
    </w:r>
    <w:r w:rsidR="00400573" w:rsidRPr="00400573">
      <w:rPr>
        <w:rFonts w:ascii="TH SarabunIT๙" w:hAnsi="TH SarabunIT๙" w:cs="TH SarabunIT๙"/>
        <w:cs/>
      </w:rPr>
      <w:t>๒๕6</w:t>
    </w:r>
    <w:r w:rsidR="00805A0D">
      <w:rPr>
        <w:rFonts w:ascii="TH SarabunIT๙" w:hAnsi="TH SarabunIT๙" w:cs="TH SarabunIT๙" w:hint="cs"/>
        <w:cs/>
      </w:rPr>
      <w:t>1</w:t>
    </w:r>
    <w:r w:rsidR="00446B78" w:rsidRPr="00400573">
      <w:rPr>
        <w:rFonts w:ascii="TH SarabunIT๙" w:hAnsi="TH SarabunIT๙" w:cs="TH SarabunIT๙"/>
      </w:rPr>
      <w:t xml:space="preserve"> </w:t>
    </w:r>
    <w:r w:rsidR="0067390B" w:rsidRPr="00400573">
      <w:rPr>
        <w:rFonts w:ascii="TH SarabunIT๙" w:hAnsi="TH SarabunIT๙" w:cs="TH SarabunIT๙"/>
        <w:cs/>
      </w:rPr>
      <w:t>ของสำนัก/กอง หรือเทียบเท่า</w:t>
    </w:r>
  </w:p>
  <w:tbl>
    <w:tblPr>
      <w:tblW w:w="15802" w:type="dxa"/>
      <w:tblInd w:w="-34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5802"/>
    </w:tblGrid>
    <w:tr w:rsidR="007E69E7" w:rsidRPr="00664992" w:rsidTr="007E69E7">
      <w:trPr>
        <w:trHeight w:val="269"/>
      </w:trPr>
      <w:tc>
        <w:tcPr>
          <w:tcW w:w="15802" w:type="dxa"/>
        </w:tcPr>
        <w:p w:rsidR="007E69E7" w:rsidRPr="00664992" w:rsidRDefault="007E69E7" w:rsidP="007E69E7">
          <w:pPr>
            <w:pStyle w:val="Header"/>
            <w:jc w:val="right"/>
            <w:rPr>
              <w:rFonts w:ascii="TH SarabunPSK" w:hAnsi="TH SarabunPSK" w:cs="TH SarabunPSK"/>
              <w:sz w:val="4"/>
              <w:szCs w:val="4"/>
            </w:rPr>
          </w:pPr>
        </w:p>
      </w:tc>
    </w:tr>
  </w:tbl>
  <w:p w:rsidR="007E69E7" w:rsidRPr="007E69E7" w:rsidRDefault="007E69E7" w:rsidP="007E69E7">
    <w:pPr>
      <w:pStyle w:val="Header"/>
      <w:rPr>
        <w:rFonts w:ascii="TH SarabunPSK" w:hAnsi="TH SarabunPSK" w:cs="TH SarabunPSK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77F71"/>
    <w:multiLevelType w:val="hybridMultilevel"/>
    <w:tmpl w:val="879628FA"/>
    <w:lvl w:ilvl="0" w:tplc="066A4A4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B27CE"/>
    <w:multiLevelType w:val="hybridMultilevel"/>
    <w:tmpl w:val="B712C87C"/>
    <w:lvl w:ilvl="0" w:tplc="59E65B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B46D1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Browallia New" w:hAnsi="Browallia New" w:cs="Browallia New" w:hint="default"/>
        <w:b/>
        <w:bCs/>
        <w:i w:val="0"/>
        <w:iCs w:val="0"/>
        <w:color w:val="auto"/>
        <w:sz w:val="30"/>
        <w:szCs w:val="30"/>
      </w:rPr>
    </w:lvl>
    <w:lvl w:ilvl="2" w:tplc="80EEC23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Browallia New" w:hAnsi="Browallia New" w:hint="default"/>
        <w:b w:val="0"/>
        <w:i w:val="0"/>
        <w:color w:val="auto"/>
        <w:sz w:val="30"/>
      </w:rPr>
    </w:lvl>
    <w:lvl w:ilvl="3" w:tplc="7988F664">
      <w:start w:val="1"/>
      <w:numFmt w:val="bullet"/>
      <w:lvlText w:val=""/>
      <w:lvlJc w:val="left"/>
      <w:pPr>
        <w:tabs>
          <w:tab w:val="num" w:pos="2880"/>
        </w:tabs>
        <w:ind w:left="2880" w:hanging="360"/>
      </w:pPr>
      <w:rPr>
        <w:rFonts w:ascii="Wingdings" w:hAnsi="Wingdings" w:cs="EucrosiaUPC" w:hint="default"/>
        <w:b/>
        <w:bCs w:val="0"/>
        <w:i w:val="0"/>
        <w:iCs w:val="0"/>
        <w:color w:val="auto"/>
        <w:sz w:val="28"/>
        <w:szCs w:val="28"/>
      </w:rPr>
    </w:lvl>
    <w:lvl w:ilvl="4" w:tplc="CB52ADE4">
      <w:start w:val="1"/>
      <w:numFmt w:val="bullet"/>
      <w:lvlText w:val="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  <w:b w:val="0"/>
        <w:bCs w:val="0"/>
        <w:i w:val="0"/>
        <w:iCs w:val="0"/>
        <w:color w:val="auto"/>
        <w:sz w:val="36"/>
        <w:szCs w:val="36"/>
      </w:rPr>
    </w:lvl>
    <w:lvl w:ilvl="5" w:tplc="7988F664">
      <w:start w:val="1"/>
      <w:numFmt w:val="bullet"/>
      <w:lvlText w:val=""/>
      <w:lvlJc w:val="left"/>
      <w:pPr>
        <w:tabs>
          <w:tab w:val="num" w:pos="4320"/>
        </w:tabs>
        <w:ind w:left="4320" w:hanging="360"/>
      </w:pPr>
      <w:rPr>
        <w:rFonts w:ascii="Wingdings" w:hAnsi="Wingdings" w:cs="EucrosiaUPC" w:hint="default"/>
        <w:b/>
        <w:bCs w:val="0"/>
        <w:i w:val="0"/>
        <w:iCs w:val="0"/>
        <w:color w:val="auto"/>
        <w:sz w:val="28"/>
        <w:szCs w:val="28"/>
      </w:rPr>
    </w:lvl>
    <w:lvl w:ilvl="6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AC48A6"/>
    <w:multiLevelType w:val="hybridMultilevel"/>
    <w:tmpl w:val="9BA22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C634A"/>
    <w:multiLevelType w:val="hybridMultilevel"/>
    <w:tmpl w:val="0458F44C"/>
    <w:lvl w:ilvl="0" w:tplc="A6A6CAE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E7"/>
    <w:rsid w:val="000042A6"/>
    <w:rsid w:val="00031C83"/>
    <w:rsid w:val="0003590A"/>
    <w:rsid w:val="00080CC8"/>
    <w:rsid w:val="0008798C"/>
    <w:rsid w:val="00093B63"/>
    <w:rsid w:val="00095C45"/>
    <w:rsid w:val="000C21D2"/>
    <w:rsid w:val="000E325A"/>
    <w:rsid w:val="0010077B"/>
    <w:rsid w:val="00102130"/>
    <w:rsid w:val="00115799"/>
    <w:rsid w:val="00123FC0"/>
    <w:rsid w:val="00133E40"/>
    <w:rsid w:val="001541DB"/>
    <w:rsid w:val="00161D56"/>
    <w:rsid w:val="00181C8A"/>
    <w:rsid w:val="00191A30"/>
    <w:rsid w:val="001A602C"/>
    <w:rsid w:val="001B14F0"/>
    <w:rsid w:val="001B15D1"/>
    <w:rsid w:val="001F5167"/>
    <w:rsid w:val="00217F8D"/>
    <w:rsid w:val="00222780"/>
    <w:rsid w:val="002262D8"/>
    <w:rsid w:val="00227C2E"/>
    <w:rsid w:val="00261402"/>
    <w:rsid w:val="002B5F71"/>
    <w:rsid w:val="002C3815"/>
    <w:rsid w:val="002C6483"/>
    <w:rsid w:val="002E1768"/>
    <w:rsid w:val="002F79BC"/>
    <w:rsid w:val="00305B03"/>
    <w:rsid w:val="003322A6"/>
    <w:rsid w:val="003367F1"/>
    <w:rsid w:val="00363A9E"/>
    <w:rsid w:val="0037439A"/>
    <w:rsid w:val="00377B8A"/>
    <w:rsid w:val="003869D8"/>
    <w:rsid w:val="00387C72"/>
    <w:rsid w:val="0039290F"/>
    <w:rsid w:val="00394D43"/>
    <w:rsid w:val="003A66FC"/>
    <w:rsid w:val="003B01D2"/>
    <w:rsid w:val="00400573"/>
    <w:rsid w:val="004043B7"/>
    <w:rsid w:val="00423671"/>
    <w:rsid w:val="004404C6"/>
    <w:rsid w:val="00446B78"/>
    <w:rsid w:val="004877B5"/>
    <w:rsid w:val="00492772"/>
    <w:rsid w:val="004967A6"/>
    <w:rsid w:val="004C27D2"/>
    <w:rsid w:val="004D13AC"/>
    <w:rsid w:val="004E2A23"/>
    <w:rsid w:val="004E792D"/>
    <w:rsid w:val="004F3DA3"/>
    <w:rsid w:val="00504462"/>
    <w:rsid w:val="00524538"/>
    <w:rsid w:val="0052755F"/>
    <w:rsid w:val="00541E84"/>
    <w:rsid w:val="0054363B"/>
    <w:rsid w:val="005510AB"/>
    <w:rsid w:val="00553278"/>
    <w:rsid w:val="00585B4B"/>
    <w:rsid w:val="005B1D6E"/>
    <w:rsid w:val="005F0367"/>
    <w:rsid w:val="005F6855"/>
    <w:rsid w:val="00610AE3"/>
    <w:rsid w:val="00626062"/>
    <w:rsid w:val="00627596"/>
    <w:rsid w:val="00642600"/>
    <w:rsid w:val="00643649"/>
    <w:rsid w:val="00643905"/>
    <w:rsid w:val="006616E3"/>
    <w:rsid w:val="00664992"/>
    <w:rsid w:val="00664BA0"/>
    <w:rsid w:val="0067390B"/>
    <w:rsid w:val="00683CBA"/>
    <w:rsid w:val="006A7855"/>
    <w:rsid w:val="006B77D5"/>
    <w:rsid w:val="006F438E"/>
    <w:rsid w:val="00703509"/>
    <w:rsid w:val="00704C8D"/>
    <w:rsid w:val="00742168"/>
    <w:rsid w:val="00777D07"/>
    <w:rsid w:val="007872A2"/>
    <w:rsid w:val="00790825"/>
    <w:rsid w:val="0079449B"/>
    <w:rsid w:val="007A4A2F"/>
    <w:rsid w:val="007B489A"/>
    <w:rsid w:val="007D45D0"/>
    <w:rsid w:val="007E69E7"/>
    <w:rsid w:val="007F0050"/>
    <w:rsid w:val="007F0D0A"/>
    <w:rsid w:val="007F1B99"/>
    <w:rsid w:val="007F7872"/>
    <w:rsid w:val="007F7F79"/>
    <w:rsid w:val="00805A0D"/>
    <w:rsid w:val="00820482"/>
    <w:rsid w:val="00822124"/>
    <w:rsid w:val="00850172"/>
    <w:rsid w:val="00886A45"/>
    <w:rsid w:val="008A6AA6"/>
    <w:rsid w:val="008F04AD"/>
    <w:rsid w:val="00902976"/>
    <w:rsid w:val="00925FE7"/>
    <w:rsid w:val="009273E2"/>
    <w:rsid w:val="0096130A"/>
    <w:rsid w:val="00962A77"/>
    <w:rsid w:val="009643F2"/>
    <w:rsid w:val="00971A66"/>
    <w:rsid w:val="00974F5D"/>
    <w:rsid w:val="009A1472"/>
    <w:rsid w:val="00A45543"/>
    <w:rsid w:val="00A46505"/>
    <w:rsid w:val="00A66B13"/>
    <w:rsid w:val="00A83F3E"/>
    <w:rsid w:val="00A84310"/>
    <w:rsid w:val="00AA1CBA"/>
    <w:rsid w:val="00AA5084"/>
    <w:rsid w:val="00AB2102"/>
    <w:rsid w:val="00AC48D6"/>
    <w:rsid w:val="00AF5761"/>
    <w:rsid w:val="00B035C1"/>
    <w:rsid w:val="00B11E53"/>
    <w:rsid w:val="00B312ED"/>
    <w:rsid w:val="00B91D6C"/>
    <w:rsid w:val="00BA76BF"/>
    <w:rsid w:val="00BB01B0"/>
    <w:rsid w:val="00BD6CAB"/>
    <w:rsid w:val="00BF66A0"/>
    <w:rsid w:val="00C05EFF"/>
    <w:rsid w:val="00C15AB9"/>
    <w:rsid w:val="00C163D7"/>
    <w:rsid w:val="00C20063"/>
    <w:rsid w:val="00C71E2E"/>
    <w:rsid w:val="00CC605B"/>
    <w:rsid w:val="00D20BAA"/>
    <w:rsid w:val="00D217FD"/>
    <w:rsid w:val="00D34031"/>
    <w:rsid w:val="00D44688"/>
    <w:rsid w:val="00D57F4F"/>
    <w:rsid w:val="00D625FB"/>
    <w:rsid w:val="00D65094"/>
    <w:rsid w:val="00DC6FFD"/>
    <w:rsid w:val="00DD2A71"/>
    <w:rsid w:val="00E0642D"/>
    <w:rsid w:val="00E15D56"/>
    <w:rsid w:val="00E26FEF"/>
    <w:rsid w:val="00E5291B"/>
    <w:rsid w:val="00E94322"/>
    <w:rsid w:val="00EE6CB5"/>
    <w:rsid w:val="00F14422"/>
    <w:rsid w:val="00F52DD0"/>
    <w:rsid w:val="00F62230"/>
    <w:rsid w:val="00F65076"/>
    <w:rsid w:val="00F71DF8"/>
    <w:rsid w:val="00F838DE"/>
    <w:rsid w:val="00F9222F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1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E7"/>
  </w:style>
  <w:style w:type="paragraph" w:styleId="Footer">
    <w:name w:val="footer"/>
    <w:basedOn w:val="Normal"/>
    <w:link w:val="FooterChar"/>
    <w:uiPriority w:val="99"/>
    <w:unhideWhenUsed/>
    <w:rsid w:val="007E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E7"/>
  </w:style>
  <w:style w:type="paragraph" w:styleId="BalloonText">
    <w:name w:val="Balloon Text"/>
    <w:basedOn w:val="Normal"/>
    <w:link w:val="BalloonTextChar"/>
    <w:uiPriority w:val="99"/>
    <w:semiHidden/>
    <w:unhideWhenUsed/>
    <w:rsid w:val="007E69E7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69E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E6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6CAB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paragraph" w:customStyle="1" w:styleId="Default">
    <w:name w:val="Default"/>
    <w:rsid w:val="00AA508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2262D8"/>
    <w:pPr>
      <w:spacing w:after="0" w:line="240" w:lineRule="auto"/>
    </w:pPr>
    <w:rPr>
      <w:rFonts w:ascii="MS Sans Serif" w:hAnsi="MS Sans Serif" w:cs="Angsana New"/>
      <w:sz w:val="28"/>
      <w:lang w:val="x-none" w:eastAsia="x-none"/>
    </w:rPr>
  </w:style>
  <w:style w:type="character" w:customStyle="1" w:styleId="FootnoteTextChar">
    <w:name w:val="Footnote Text Char"/>
    <w:link w:val="FootnoteText"/>
    <w:rsid w:val="002262D8"/>
    <w:rPr>
      <w:rFonts w:ascii="MS Sans Serif" w:hAnsi="MS Sans Serif" w:cs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15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69E7"/>
  </w:style>
  <w:style w:type="paragraph" w:styleId="Footer">
    <w:name w:val="footer"/>
    <w:basedOn w:val="Normal"/>
    <w:link w:val="FooterChar"/>
    <w:uiPriority w:val="99"/>
    <w:unhideWhenUsed/>
    <w:rsid w:val="007E69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69E7"/>
  </w:style>
  <w:style w:type="paragraph" w:styleId="BalloonText">
    <w:name w:val="Balloon Text"/>
    <w:basedOn w:val="Normal"/>
    <w:link w:val="BalloonTextChar"/>
    <w:uiPriority w:val="99"/>
    <w:semiHidden/>
    <w:unhideWhenUsed/>
    <w:rsid w:val="007E69E7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69E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7E69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6CAB"/>
    <w:pPr>
      <w:spacing w:after="0" w:line="240" w:lineRule="auto"/>
      <w:ind w:left="720"/>
      <w:contextualSpacing/>
    </w:pPr>
    <w:rPr>
      <w:rFonts w:ascii="TH SarabunPSK" w:eastAsia="Calibri" w:hAnsi="TH SarabunPSK" w:cs="Angsana New"/>
      <w:sz w:val="32"/>
      <w:szCs w:val="40"/>
    </w:rPr>
  </w:style>
  <w:style w:type="paragraph" w:customStyle="1" w:styleId="Default">
    <w:name w:val="Default"/>
    <w:rsid w:val="00AA5084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2262D8"/>
    <w:pPr>
      <w:spacing w:after="0" w:line="240" w:lineRule="auto"/>
    </w:pPr>
    <w:rPr>
      <w:rFonts w:ascii="MS Sans Serif" w:hAnsi="MS Sans Serif" w:cs="Angsana New"/>
      <w:sz w:val="28"/>
      <w:lang w:val="x-none" w:eastAsia="x-none"/>
    </w:rPr>
  </w:style>
  <w:style w:type="character" w:customStyle="1" w:styleId="FootnoteTextChar">
    <w:name w:val="Footnote Text Char"/>
    <w:link w:val="FootnoteText"/>
    <w:rsid w:val="002262D8"/>
    <w:rPr>
      <w:rFonts w:ascii="MS Sans Serif" w:hAnsi="MS Sans Serif" w:cs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B7A6F-27DE-4FEC-9FBD-1E573F24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YURII_ZA</cp:lastModifiedBy>
  <cp:revision>2</cp:revision>
  <cp:lastPrinted>2017-12-14T09:08:00Z</cp:lastPrinted>
  <dcterms:created xsi:type="dcterms:W3CDTF">2018-01-03T08:32:00Z</dcterms:created>
  <dcterms:modified xsi:type="dcterms:W3CDTF">2018-01-03T08:32:00Z</dcterms:modified>
</cp:coreProperties>
</file>